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6024A" w14:textId="63F76419" w:rsidR="00CD1A48" w:rsidRDefault="00CD1A48" w:rsidP="00CD1A48">
      <w:pPr>
        <w:pStyle w:val="Rubrik1"/>
        <w:rPr>
          <w:rFonts w:ascii="Times New Roman" w:hAnsi="Times New Roman" w:cs="Times New Roman"/>
        </w:rPr>
      </w:pPr>
      <w:bookmarkStart w:id="0" w:name="_Toc148106681"/>
      <w:r w:rsidRPr="00C53550">
        <w:rPr>
          <w:rFonts w:ascii="Times New Roman" w:hAnsi="Times New Roman" w:cs="Times New Roman"/>
        </w:rPr>
        <w:t>Litteraturlista</w:t>
      </w:r>
      <w:bookmarkEnd w:id="0"/>
      <w:r w:rsidR="002D39D3">
        <w:rPr>
          <w:rFonts w:ascii="Times New Roman" w:hAnsi="Times New Roman" w:cs="Times New Roman"/>
        </w:rPr>
        <w:t xml:space="preserve"> </w:t>
      </w:r>
      <w:r w:rsidR="00E91428">
        <w:rPr>
          <w:rFonts w:ascii="Times New Roman" w:hAnsi="Times New Roman" w:cs="Times New Roman"/>
        </w:rPr>
        <w:t xml:space="preserve">972G12 </w:t>
      </w:r>
      <w:r w:rsidR="002D39D3">
        <w:rPr>
          <w:rFonts w:ascii="Times New Roman" w:hAnsi="Times New Roman" w:cs="Times New Roman"/>
        </w:rPr>
        <w:t>HT25</w:t>
      </w:r>
    </w:p>
    <w:p w14:paraId="3D2D28E7" w14:textId="77777777" w:rsidR="002D39D3" w:rsidRPr="002D39D3" w:rsidRDefault="002D39D3" w:rsidP="002D39D3"/>
    <w:p w14:paraId="17D291C6" w14:textId="77777777" w:rsidR="00CD1A48" w:rsidRPr="00C53550" w:rsidRDefault="00CD1A48" w:rsidP="00CD1A48">
      <w:pPr>
        <w:rPr>
          <w:rFonts w:ascii="Times New Roman" w:hAnsi="Times New Roman" w:cs="Times New Roman"/>
          <w:sz w:val="24"/>
          <w:szCs w:val="24"/>
        </w:rPr>
      </w:pPr>
      <w:r w:rsidRPr="00C53550">
        <w:rPr>
          <w:rFonts w:ascii="Times New Roman" w:hAnsi="Times New Roman" w:cs="Times New Roman"/>
          <w:sz w:val="24"/>
          <w:szCs w:val="24"/>
        </w:rPr>
        <w:t xml:space="preserve">Backman Bister, A. (2014). </w:t>
      </w:r>
      <w:r w:rsidRPr="00C53550">
        <w:rPr>
          <w:rFonts w:ascii="Times New Roman" w:hAnsi="Times New Roman" w:cs="Times New Roman"/>
          <w:i/>
          <w:sz w:val="24"/>
          <w:szCs w:val="24"/>
        </w:rPr>
        <w:t>Spelets regler: en studie av ensembleundervisning i klass</w:t>
      </w:r>
      <w:r w:rsidRPr="00C53550">
        <w:rPr>
          <w:rFonts w:ascii="Times New Roman" w:hAnsi="Times New Roman" w:cs="Times New Roman"/>
          <w:sz w:val="24"/>
          <w:szCs w:val="24"/>
        </w:rPr>
        <w:t xml:space="preserve">. Diss. </w:t>
      </w:r>
      <w:proofErr w:type="gramStart"/>
      <w:r w:rsidRPr="00C53550">
        <w:rPr>
          <w:rFonts w:ascii="Times New Roman" w:hAnsi="Times New Roman" w:cs="Times New Roman"/>
          <w:sz w:val="24"/>
          <w:szCs w:val="24"/>
        </w:rPr>
        <w:t>Stockholm :</w:t>
      </w:r>
      <w:proofErr w:type="gramEnd"/>
      <w:r w:rsidRPr="00C53550">
        <w:rPr>
          <w:rFonts w:ascii="Times New Roman" w:hAnsi="Times New Roman" w:cs="Times New Roman"/>
          <w:sz w:val="24"/>
          <w:szCs w:val="24"/>
        </w:rPr>
        <w:t xml:space="preserve"> Stockholms universitet, 2014. Stockholm. </w:t>
      </w:r>
    </w:p>
    <w:p w14:paraId="042F17F3" w14:textId="77777777" w:rsidR="00CD1A48" w:rsidRPr="00C53550" w:rsidRDefault="00CD1A48" w:rsidP="00CD1A48">
      <w:pPr>
        <w:rPr>
          <w:rFonts w:ascii="Times New Roman" w:hAnsi="Times New Roman" w:cs="Times New Roman"/>
          <w:sz w:val="24"/>
          <w:szCs w:val="24"/>
        </w:rPr>
      </w:pPr>
      <w:r w:rsidRPr="00C53550">
        <w:rPr>
          <w:rFonts w:ascii="Times New Roman" w:hAnsi="Times New Roman" w:cs="Times New Roman"/>
          <w:sz w:val="24"/>
          <w:szCs w:val="24"/>
        </w:rPr>
        <w:t xml:space="preserve">Backman, J. (2016). </w:t>
      </w:r>
      <w:r w:rsidRPr="00C53550">
        <w:rPr>
          <w:rFonts w:ascii="Times New Roman" w:hAnsi="Times New Roman" w:cs="Times New Roman"/>
          <w:i/>
          <w:sz w:val="24"/>
          <w:szCs w:val="24"/>
        </w:rPr>
        <w:t>Rapporter och uppsatser</w:t>
      </w:r>
      <w:r w:rsidRPr="00C5355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53550">
        <w:rPr>
          <w:rFonts w:ascii="Times New Roman" w:hAnsi="Times New Roman" w:cs="Times New Roman"/>
          <w:sz w:val="24"/>
          <w:szCs w:val="24"/>
        </w:rPr>
        <w:t>Lund :</w:t>
      </w:r>
      <w:proofErr w:type="gramEnd"/>
      <w:r w:rsidRPr="00C53550">
        <w:rPr>
          <w:rFonts w:ascii="Times New Roman" w:hAnsi="Times New Roman" w:cs="Times New Roman"/>
          <w:sz w:val="24"/>
          <w:szCs w:val="24"/>
        </w:rPr>
        <w:t xml:space="preserve"> Studentlitteratur, 2016.</w:t>
      </w:r>
    </w:p>
    <w:p w14:paraId="1DB66F8A" w14:textId="77777777" w:rsidR="00CD1A48" w:rsidRPr="00C53550" w:rsidRDefault="00CD1A48" w:rsidP="00CD1A4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53550">
        <w:rPr>
          <w:rFonts w:ascii="Times New Roman" w:hAnsi="Times New Roman" w:cs="Times New Roman"/>
          <w:sz w:val="24"/>
          <w:szCs w:val="24"/>
        </w:rPr>
        <w:t xml:space="preserve">de Vries, P. (2017). </w:t>
      </w:r>
      <w:r w:rsidRPr="00C53550">
        <w:rPr>
          <w:rFonts w:ascii="Times New Roman" w:hAnsi="Times New Roman" w:cs="Times New Roman"/>
          <w:i/>
          <w:sz w:val="24"/>
          <w:szCs w:val="24"/>
          <w:lang w:val="en-US"/>
        </w:rPr>
        <w:t>Self-Efficacy and Music Teaching: Five Narratives</w:t>
      </w:r>
      <w:r w:rsidRPr="00C53550">
        <w:rPr>
          <w:rFonts w:ascii="Times New Roman" w:hAnsi="Times New Roman" w:cs="Times New Roman"/>
          <w:sz w:val="24"/>
          <w:szCs w:val="24"/>
          <w:lang w:val="en-US"/>
        </w:rPr>
        <w:t xml:space="preserve">. International Journal of Education &amp; the Arts, 18(4). Retrieved from </w:t>
      </w:r>
    </w:p>
    <w:p w14:paraId="7AE1C5B0" w14:textId="77777777" w:rsidR="00CD1A48" w:rsidRPr="00C53550" w:rsidRDefault="00CD1A48" w:rsidP="00CD1A4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53550">
        <w:rPr>
          <w:rFonts w:ascii="Times New Roman" w:hAnsi="Times New Roman" w:cs="Times New Roman"/>
          <w:sz w:val="24"/>
          <w:szCs w:val="24"/>
        </w:rPr>
        <w:t>Falthin</w:t>
      </w:r>
      <w:proofErr w:type="spellEnd"/>
      <w:r w:rsidRPr="00C53550">
        <w:rPr>
          <w:rFonts w:ascii="Times New Roman" w:hAnsi="Times New Roman" w:cs="Times New Roman"/>
          <w:sz w:val="24"/>
          <w:szCs w:val="24"/>
        </w:rPr>
        <w:t xml:space="preserve">, A. (2015). </w:t>
      </w:r>
      <w:r w:rsidRPr="00C53550">
        <w:rPr>
          <w:rFonts w:ascii="Times New Roman" w:hAnsi="Times New Roman" w:cs="Times New Roman"/>
          <w:i/>
          <w:sz w:val="24"/>
          <w:szCs w:val="24"/>
        </w:rPr>
        <w:t>Meningserbjudanden och val: en studie om musicerande i musikundervisning på högstadiet</w:t>
      </w:r>
      <w:r w:rsidRPr="00C53550">
        <w:rPr>
          <w:rFonts w:ascii="Times New Roman" w:hAnsi="Times New Roman" w:cs="Times New Roman"/>
          <w:sz w:val="24"/>
          <w:szCs w:val="24"/>
        </w:rPr>
        <w:t xml:space="preserve">. Diss. </w:t>
      </w:r>
      <w:proofErr w:type="gramStart"/>
      <w:r w:rsidRPr="00C53550">
        <w:rPr>
          <w:rFonts w:ascii="Times New Roman" w:hAnsi="Times New Roman" w:cs="Times New Roman"/>
          <w:sz w:val="24"/>
          <w:szCs w:val="24"/>
        </w:rPr>
        <w:t>Lund :</w:t>
      </w:r>
      <w:proofErr w:type="gramEnd"/>
      <w:r w:rsidRPr="00C53550">
        <w:rPr>
          <w:rFonts w:ascii="Times New Roman" w:hAnsi="Times New Roman" w:cs="Times New Roman"/>
          <w:sz w:val="24"/>
          <w:szCs w:val="24"/>
        </w:rPr>
        <w:t xml:space="preserve"> Lunds universitet, 2015. Stockholm. </w:t>
      </w:r>
    </w:p>
    <w:p w14:paraId="4269F8DC" w14:textId="77777777" w:rsidR="00CD1A48" w:rsidRPr="00C53550" w:rsidRDefault="00CD1A48" w:rsidP="00CD1A48">
      <w:pPr>
        <w:rPr>
          <w:rFonts w:ascii="Times New Roman" w:hAnsi="Times New Roman" w:cs="Times New Roman"/>
          <w:sz w:val="24"/>
          <w:szCs w:val="24"/>
        </w:rPr>
      </w:pPr>
      <w:r w:rsidRPr="00C53550">
        <w:rPr>
          <w:rFonts w:ascii="Times New Roman" w:hAnsi="Times New Roman" w:cs="Times New Roman"/>
          <w:sz w:val="24"/>
          <w:szCs w:val="24"/>
        </w:rPr>
        <w:t xml:space="preserve">Jansson, R. (2011). </w:t>
      </w:r>
      <w:r w:rsidRPr="0040429D">
        <w:rPr>
          <w:rFonts w:ascii="Times New Roman" w:hAnsi="Times New Roman" w:cs="Times New Roman"/>
          <w:i/>
          <w:iCs/>
          <w:sz w:val="24"/>
          <w:szCs w:val="24"/>
        </w:rPr>
        <w:t>Stora musikguiden: musikteori för alla</w:t>
      </w:r>
      <w:r w:rsidRPr="00C53550">
        <w:rPr>
          <w:rFonts w:ascii="Times New Roman" w:hAnsi="Times New Roman" w:cs="Times New Roman"/>
          <w:sz w:val="24"/>
          <w:szCs w:val="24"/>
        </w:rPr>
        <w:t>. (2. uppl.) Danderyd: Notfabriken.</w:t>
      </w:r>
    </w:p>
    <w:p w14:paraId="767CD66D" w14:textId="77777777" w:rsidR="00CD1A48" w:rsidRPr="00C53550" w:rsidRDefault="00CD1A48" w:rsidP="00CD1A4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53550">
        <w:rPr>
          <w:rFonts w:ascii="Times New Roman" w:hAnsi="Times New Roman" w:cs="Times New Roman"/>
          <w:sz w:val="24"/>
          <w:szCs w:val="24"/>
        </w:rPr>
        <w:t>Jederlund</w:t>
      </w:r>
      <w:proofErr w:type="spellEnd"/>
      <w:r w:rsidRPr="00C53550">
        <w:rPr>
          <w:rFonts w:ascii="Times New Roman" w:hAnsi="Times New Roman" w:cs="Times New Roman"/>
          <w:sz w:val="24"/>
          <w:szCs w:val="24"/>
        </w:rPr>
        <w:t>, U. (20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C53550">
        <w:rPr>
          <w:rFonts w:ascii="Times New Roman" w:hAnsi="Times New Roman" w:cs="Times New Roman"/>
          <w:sz w:val="24"/>
          <w:szCs w:val="24"/>
        </w:rPr>
        <w:t xml:space="preserve">). </w:t>
      </w:r>
      <w:r w:rsidRPr="00C53550">
        <w:rPr>
          <w:rFonts w:ascii="Times New Roman" w:hAnsi="Times New Roman" w:cs="Times New Roman"/>
          <w:i/>
          <w:sz w:val="24"/>
          <w:szCs w:val="24"/>
        </w:rPr>
        <w:t>Musik och språk. Stockholm</w:t>
      </w:r>
      <w:r w:rsidRPr="00C53550">
        <w:rPr>
          <w:rFonts w:ascii="Times New Roman" w:hAnsi="Times New Roman" w:cs="Times New Roman"/>
          <w:sz w:val="24"/>
          <w:szCs w:val="24"/>
        </w:rPr>
        <w:t>: Liber AB.</w:t>
      </w:r>
    </w:p>
    <w:p w14:paraId="2E3B10E1" w14:textId="77777777" w:rsidR="00CD1A48" w:rsidRPr="00C53550" w:rsidRDefault="00CD1A48" w:rsidP="00CD1A48">
      <w:pPr>
        <w:rPr>
          <w:rFonts w:ascii="Times New Roman" w:hAnsi="Times New Roman" w:cs="Times New Roman"/>
          <w:sz w:val="24"/>
          <w:szCs w:val="24"/>
        </w:rPr>
      </w:pPr>
      <w:r w:rsidRPr="00C53550">
        <w:rPr>
          <w:rFonts w:ascii="Times New Roman" w:hAnsi="Times New Roman" w:cs="Times New Roman"/>
          <w:sz w:val="24"/>
          <w:szCs w:val="24"/>
        </w:rPr>
        <w:t xml:space="preserve">Skolverket (2015) </w:t>
      </w:r>
      <w:r w:rsidRPr="00C53550">
        <w:rPr>
          <w:rFonts w:ascii="Times New Roman" w:hAnsi="Times New Roman" w:cs="Times New Roman"/>
          <w:i/>
          <w:sz w:val="24"/>
          <w:szCs w:val="24"/>
        </w:rPr>
        <w:t xml:space="preserve">Musik i </w:t>
      </w:r>
      <w:proofErr w:type="gramStart"/>
      <w:r w:rsidRPr="00C53550">
        <w:rPr>
          <w:rFonts w:ascii="Times New Roman" w:hAnsi="Times New Roman" w:cs="Times New Roman"/>
          <w:i/>
          <w:sz w:val="24"/>
          <w:szCs w:val="24"/>
        </w:rPr>
        <w:t>grundskolan :</w:t>
      </w:r>
      <w:proofErr w:type="gramEnd"/>
      <w:r w:rsidRPr="00C53550">
        <w:rPr>
          <w:rFonts w:ascii="Times New Roman" w:hAnsi="Times New Roman" w:cs="Times New Roman"/>
          <w:i/>
          <w:sz w:val="24"/>
          <w:szCs w:val="24"/>
        </w:rPr>
        <w:t xml:space="preserve"> en nationell ämnesutvärdering i årskurs 6 och 9</w:t>
      </w:r>
      <w:r w:rsidRPr="00C53550">
        <w:rPr>
          <w:rFonts w:ascii="Times New Roman" w:hAnsi="Times New Roman" w:cs="Times New Roman"/>
          <w:sz w:val="24"/>
          <w:szCs w:val="24"/>
        </w:rPr>
        <w:t xml:space="preserve">. (2015). </w:t>
      </w:r>
      <w:proofErr w:type="gramStart"/>
      <w:r w:rsidRPr="00C53550">
        <w:rPr>
          <w:rFonts w:ascii="Times New Roman" w:hAnsi="Times New Roman" w:cs="Times New Roman"/>
          <w:sz w:val="24"/>
          <w:szCs w:val="24"/>
        </w:rPr>
        <w:t>Stockholm :</w:t>
      </w:r>
      <w:proofErr w:type="gramEnd"/>
      <w:r w:rsidRPr="00C535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3550">
        <w:rPr>
          <w:rFonts w:ascii="Times New Roman" w:hAnsi="Times New Roman" w:cs="Times New Roman"/>
          <w:sz w:val="24"/>
          <w:szCs w:val="24"/>
        </w:rPr>
        <w:t>Skolverket :</w:t>
      </w:r>
      <w:proofErr w:type="gramEnd"/>
      <w:r w:rsidRPr="00C53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50">
        <w:rPr>
          <w:rFonts w:ascii="Times New Roman" w:hAnsi="Times New Roman" w:cs="Times New Roman"/>
          <w:sz w:val="24"/>
          <w:szCs w:val="24"/>
        </w:rPr>
        <w:t>Fritze</w:t>
      </w:r>
      <w:proofErr w:type="spellEnd"/>
      <w:r w:rsidRPr="00C53550">
        <w:rPr>
          <w:rFonts w:ascii="Times New Roman" w:hAnsi="Times New Roman" w:cs="Times New Roman"/>
          <w:sz w:val="24"/>
          <w:szCs w:val="24"/>
        </w:rPr>
        <w:t xml:space="preserve"> [distributör], 2015. </w:t>
      </w:r>
    </w:p>
    <w:p w14:paraId="2B035631" w14:textId="77777777" w:rsidR="00CD1A48" w:rsidRPr="005E0959" w:rsidRDefault="00CD1A48" w:rsidP="00CD1A48">
      <w:pPr>
        <w:rPr>
          <w:rFonts w:ascii="Times New Roman" w:hAnsi="Times New Roman" w:cs="Times New Roman"/>
          <w:sz w:val="24"/>
          <w:szCs w:val="24"/>
        </w:rPr>
      </w:pPr>
      <w:r w:rsidRPr="005E0959">
        <w:rPr>
          <w:rFonts w:ascii="Times New Roman" w:hAnsi="Times New Roman" w:cs="Times New Roman"/>
          <w:sz w:val="24"/>
          <w:szCs w:val="24"/>
        </w:rPr>
        <w:t xml:space="preserve">Skolverket (2022). </w:t>
      </w:r>
      <w:r w:rsidRPr="005E0959">
        <w:rPr>
          <w:rFonts w:ascii="Times New Roman" w:hAnsi="Times New Roman" w:cs="Times New Roman"/>
          <w:i/>
          <w:iCs/>
          <w:sz w:val="24"/>
          <w:szCs w:val="24"/>
        </w:rPr>
        <w:t>Läroplan för grundskolan, förskoleklassen och Fritidshemmet – LGR22</w:t>
      </w:r>
      <w:r w:rsidRPr="005E0959">
        <w:rPr>
          <w:rFonts w:ascii="Times New Roman" w:hAnsi="Times New Roman" w:cs="Times New Roman"/>
          <w:sz w:val="24"/>
          <w:szCs w:val="24"/>
        </w:rPr>
        <w:t>.  </w:t>
      </w:r>
    </w:p>
    <w:p w14:paraId="3A0E5018" w14:textId="77777777" w:rsidR="00CD1A48" w:rsidRDefault="00CD1A48" w:rsidP="00CD1A48">
      <w:pPr>
        <w:rPr>
          <w:rFonts w:ascii="Times New Roman" w:hAnsi="Times New Roman" w:cs="Times New Roman"/>
          <w:sz w:val="24"/>
          <w:szCs w:val="24"/>
        </w:rPr>
      </w:pPr>
      <w:r w:rsidRPr="005E0959">
        <w:rPr>
          <w:rFonts w:ascii="Times New Roman" w:hAnsi="Times New Roman" w:cs="Times New Roman"/>
          <w:sz w:val="24"/>
          <w:szCs w:val="24"/>
        </w:rPr>
        <w:t xml:space="preserve">Hämtas från </w:t>
      </w:r>
      <w:hyperlink r:id="rId6" w:history="1">
        <w:r w:rsidRPr="005E0959">
          <w:rPr>
            <w:rStyle w:val="Hyperlnk"/>
            <w:rFonts w:ascii="Times New Roman" w:hAnsi="Times New Roman" w:cs="Times New Roman"/>
            <w:sz w:val="24"/>
            <w:szCs w:val="24"/>
          </w:rPr>
          <w:t>https://www.skolverket.se/publikationer?id=9718</w:t>
        </w:r>
      </w:hyperlink>
    </w:p>
    <w:p w14:paraId="52238EB2" w14:textId="77777777" w:rsidR="00CD1A48" w:rsidRPr="00AF790F" w:rsidRDefault="00CD1A48" w:rsidP="00CD1A4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53550">
        <w:rPr>
          <w:rFonts w:ascii="Times New Roman" w:hAnsi="Times New Roman" w:cs="Times New Roman"/>
          <w:sz w:val="24"/>
          <w:szCs w:val="24"/>
        </w:rPr>
        <w:t xml:space="preserve">Wallerstedt, C., Lagerlöf, P. &amp; </w:t>
      </w:r>
      <w:proofErr w:type="spellStart"/>
      <w:r w:rsidRPr="00C53550">
        <w:rPr>
          <w:rFonts w:ascii="Times New Roman" w:hAnsi="Times New Roman" w:cs="Times New Roman"/>
          <w:sz w:val="24"/>
          <w:szCs w:val="24"/>
        </w:rPr>
        <w:t>Pramling</w:t>
      </w:r>
      <w:proofErr w:type="spellEnd"/>
      <w:r w:rsidRPr="00C53550">
        <w:rPr>
          <w:rFonts w:ascii="Times New Roman" w:hAnsi="Times New Roman" w:cs="Times New Roman"/>
          <w:sz w:val="24"/>
          <w:szCs w:val="24"/>
        </w:rPr>
        <w:t xml:space="preserve">, N. (2014). </w:t>
      </w:r>
      <w:r w:rsidRPr="00C53550">
        <w:rPr>
          <w:rFonts w:ascii="Times New Roman" w:hAnsi="Times New Roman" w:cs="Times New Roman"/>
          <w:i/>
          <w:sz w:val="24"/>
          <w:szCs w:val="24"/>
        </w:rPr>
        <w:t>Lärande i musik: barn och lärare i tongivande samspel</w:t>
      </w:r>
      <w:r w:rsidRPr="00C53550">
        <w:rPr>
          <w:rFonts w:ascii="Times New Roman" w:hAnsi="Times New Roman" w:cs="Times New Roman"/>
          <w:sz w:val="24"/>
          <w:szCs w:val="24"/>
        </w:rPr>
        <w:t xml:space="preserve">. </w:t>
      </w:r>
      <w:r w:rsidRPr="00C53550">
        <w:rPr>
          <w:rFonts w:ascii="Times New Roman" w:hAnsi="Times New Roman" w:cs="Times New Roman"/>
          <w:sz w:val="24"/>
          <w:szCs w:val="24"/>
          <w:lang w:val="en-US"/>
        </w:rPr>
        <w:t>Malmö: Gleerup.</w:t>
      </w:r>
    </w:p>
    <w:p w14:paraId="392624AC" w14:textId="77777777" w:rsidR="00CD1A48" w:rsidRPr="00C53550" w:rsidRDefault="00CD1A48" w:rsidP="00CD1A4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53550">
        <w:rPr>
          <w:rFonts w:ascii="Times New Roman" w:hAnsi="Times New Roman" w:cs="Times New Roman"/>
          <w:sz w:val="24"/>
          <w:szCs w:val="24"/>
          <w:lang w:val="en-US"/>
        </w:rPr>
        <w:t xml:space="preserve">Marshall, N., &amp; Shibazaki, K. (2013). </w:t>
      </w:r>
      <w:r w:rsidRPr="00C53550">
        <w:rPr>
          <w:rFonts w:ascii="Times New Roman" w:hAnsi="Times New Roman" w:cs="Times New Roman"/>
          <w:i/>
          <w:sz w:val="24"/>
          <w:szCs w:val="24"/>
          <w:lang w:val="en-US"/>
        </w:rPr>
        <w:t>Gender associations for musical instruments in nursery children: the effect of sound and image</w:t>
      </w:r>
      <w:r w:rsidRPr="00C53550">
        <w:rPr>
          <w:rFonts w:ascii="Times New Roman" w:hAnsi="Times New Roman" w:cs="Times New Roman"/>
          <w:sz w:val="24"/>
          <w:szCs w:val="24"/>
          <w:lang w:val="en-US"/>
        </w:rPr>
        <w:t>. Music Education Research, 15(4), 406–420. https://doi.org/10.1080/14613808.2013.826641</w:t>
      </w:r>
    </w:p>
    <w:p w14:paraId="0759A471" w14:textId="77777777" w:rsidR="00CD1A48" w:rsidRPr="00AF790F" w:rsidRDefault="00CD1A48" w:rsidP="00CD1A48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AF790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Valbar</w:t>
      </w:r>
      <w:proofErr w:type="spellEnd"/>
      <w:r w:rsidRPr="00AF790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AF790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litteratur</w:t>
      </w:r>
      <w:proofErr w:type="spellEnd"/>
      <w:r w:rsidRPr="00AF790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14:paraId="1506413F" w14:textId="77777777" w:rsidR="00CD1A48" w:rsidRPr="00C53550" w:rsidRDefault="00CD1A48" w:rsidP="00CD1A48">
      <w:pPr>
        <w:rPr>
          <w:rFonts w:ascii="Times New Roman" w:hAnsi="Times New Roman" w:cs="Times New Roman"/>
          <w:sz w:val="24"/>
          <w:szCs w:val="24"/>
        </w:rPr>
      </w:pPr>
      <w:r w:rsidRPr="00AF790F">
        <w:rPr>
          <w:rFonts w:ascii="Times New Roman" w:hAnsi="Times New Roman" w:cs="Times New Roman"/>
          <w:sz w:val="24"/>
          <w:szCs w:val="24"/>
          <w:lang w:val="en-US"/>
        </w:rPr>
        <w:t xml:space="preserve">Andersson, M. (2015). </w:t>
      </w:r>
      <w:r w:rsidRPr="00A33BBB">
        <w:rPr>
          <w:rFonts w:ascii="Times New Roman" w:hAnsi="Times New Roman" w:cs="Times New Roman"/>
          <w:i/>
          <w:iCs/>
          <w:sz w:val="24"/>
          <w:szCs w:val="24"/>
        </w:rPr>
        <w:t>Bland tonboxar, tamburiner, elgitarrer och läroplaner.</w:t>
      </w:r>
      <w:r w:rsidRPr="00C53550">
        <w:rPr>
          <w:rFonts w:ascii="Times New Roman" w:hAnsi="Times New Roman" w:cs="Times New Roman"/>
          <w:sz w:val="24"/>
          <w:szCs w:val="24"/>
        </w:rPr>
        <w:t xml:space="preserve"> [Kalmar]</w:t>
      </w:r>
    </w:p>
    <w:p w14:paraId="2C01B839" w14:textId="77777777" w:rsidR="00CD1A48" w:rsidRPr="00C53550" w:rsidRDefault="00CD1A48" w:rsidP="00CD1A4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53550">
        <w:rPr>
          <w:rFonts w:ascii="Times New Roman" w:hAnsi="Times New Roman" w:cs="Times New Roman"/>
          <w:sz w:val="24"/>
          <w:szCs w:val="24"/>
        </w:rPr>
        <w:t xml:space="preserve">Kempe, A-L. &amp; West T. (2010). </w:t>
      </w:r>
      <w:r w:rsidRPr="00A33BBB">
        <w:rPr>
          <w:rFonts w:ascii="Times New Roman" w:hAnsi="Times New Roman" w:cs="Times New Roman"/>
          <w:i/>
          <w:iCs/>
          <w:sz w:val="24"/>
          <w:szCs w:val="24"/>
        </w:rPr>
        <w:t>Design för lärande i musik.</w:t>
      </w:r>
      <w:r w:rsidRPr="00C53550">
        <w:rPr>
          <w:rFonts w:ascii="Times New Roman" w:hAnsi="Times New Roman" w:cs="Times New Roman"/>
          <w:sz w:val="24"/>
          <w:szCs w:val="24"/>
        </w:rPr>
        <w:t xml:space="preserve"> </w:t>
      </w:r>
      <w:r w:rsidRPr="00C53550">
        <w:rPr>
          <w:rFonts w:ascii="Times New Roman" w:hAnsi="Times New Roman" w:cs="Times New Roman"/>
          <w:sz w:val="24"/>
          <w:szCs w:val="24"/>
          <w:lang w:val="en-US"/>
        </w:rPr>
        <w:t>Finland: Norstedts.</w:t>
      </w:r>
    </w:p>
    <w:p w14:paraId="59052E3C" w14:textId="77777777" w:rsidR="00CD1A48" w:rsidRPr="00C53550" w:rsidRDefault="00CD1A48" w:rsidP="00CD1A48">
      <w:pPr>
        <w:rPr>
          <w:rFonts w:ascii="Times New Roman" w:hAnsi="Times New Roman" w:cs="Times New Roman"/>
          <w:sz w:val="24"/>
          <w:szCs w:val="24"/>
        </w:rPr>
      </w:pPr>
      <w:r w:rsidRPr="00C53550">
        <w:rPr>
          <w:rFonts w:ascii="Times New Roman" w:hAnsi="Times New Roman" w:cs="Times New Roman"/>
          <w:sz w:val="24"/>
          <w:szCs w:val="24"/>
          <w:lang w:val="en-US"/>
        </w:rPr>
        <w:t xml:space="preserve">Linköping University Electronic Press. </w:t>
      </w:r>
      <w:r w:rsidRPr="00C53550">
        <w:rPr>
          <w:rFonts w:ascii="Times New Roman" w:hAnsi="Times New Roman" w:cs="Times New Roman"/>
          <w:sz w:val="24"/>
          <w:szCs w:val="24"/>
        </w:rPr>
        <w:t xml:space="preserve">(2011). Höga ljudnivåer från musik och dess effekter på vuxna och barn: Rapport till Socialstyrelsen. </w:t>
      </w:r>
    </w:p>
    <w:p w14:paraId="36CB913C" w14:textId="77777777" w:rsidR="00CD1A48" w:rsidRPr="00C53550" w:rsidRDefault="00CD1A48" w:rsidP="00CD1A48">
      <w:pPr>
        <w:rPr>
          <w:rFonts w:ascii="Times New Roman" w:hAnsi="Times New Roman" w:cs="Times New Roman"/>
          <w:sz w:val="24"/>
          <w:szCs w:val="24"/>
        </w:rPr>
      </w:pPr>
      <w:r w:rsidRPr="00C53550">
        <w:rPr>
          <w:rFonts w:ascii="Times New Roman" w:hAnsi="Times New Roman" w:cs="Times New Roman"/>
          <w:sz w:val="24"/>
          <w:szCs w:val="24"/>
        </w:rPr>
        <w:t xml:space="preserve">Uddén, B. (2004). </w:t>
      </w:r>
      <w:r w:rsidRPr="00A33BBB">
        <w:rPr>
          <w:rFonts w:ascii="Times New Roman" w:hAnsi="Times New Roman" w:cs="Times New Roman"/>
          <w:i/>
          <w:iCs/>
          <w:sz w:val="24"/>
          <w:szCs w:val="24"/>
        </w:rPr>
        <w:t xml:space="preserve">Tanke, visa, </w:t>
      </w:r>
      <w:proofErr w:type="gramStart"/>
      <w:r w:rsidRPr="00A33BBB">
        <w:rPr>
          <w:rFonts w:ascii="Times New Roman" w:hAnsi="Times New Roman" w:cs="Times New Roman"/>
          <w:i/>
          <w:iCs/>
          <w:sz w:val="24"/>
          <w:szCs w:val="24"/>
        </w:rPr>
        <w:t>språk :</w:t>
      </w:r>
      <w:proofErr w:type="gramEnd"/>
      <w:r w:rsidRPr="00A33BBB">
        <w:rPr>
          <w:rFonts w:ascii="Times New Roman" w:hAnsi="Times New Roman" w:cs="Times New Roman"/>
          <w:i/>
          <w:iCs/>
          <w:sz w:val="24"/>
          <w:szCs w:val="24"/>
        </w:rPr>
        <w:t xml:space="preserve"> musisk pedagogik med barn</w:t>
      </w:r>
      <w:r w:rsidRPr="00C5355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53550">
        <w:rPr>
          <w:rFonts w:ascii="Times New Roman" w:hAnsi="Times New Roman" w:cs="Times New Roman"/>
          <w:sz w:val="24"/>
          <w:szCs w:val="24"/>
        </w:rPr>
        <w:t>Lund :</w:t>
      </w:r>
      <w:proofErr w:type="gramEnd"/>
      <w:r w:rsidRPr="00C53550">
        <w:rPr>
          <w:rFonts w:ascii="Times New Roman" w:hAnsi="Times New Roman" w:cs="Times New Roman"/>
          <w:sz w:val="24"/>
          <w:szCs w:val="24"/>
        </w:rPr>
        <w:t xml:space="preserve"> Studentlitteratur, 2004</w:t>
      </w:r>
    </w:p>
    <w:p w14:paraId="3A8F71AE" w14:textId="77777777" w:rsidR="00CD1A48" w:rsidRPr="00C53550" w:rsidRDefault="00CD1A48" w:rsidP="00CD1A4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53550">
        <w:rPr>
          <w:rFonts w:ascii="Times New Roman" w:hAnsi="Times New Roman" w:cs="Times New Roman"/>
          <w:sz w:val="24"/>
          <w:szCs w:val="24"/>
        </w:rPr>
        <w:t>Uddholm</w:t>
      </w:r>
      <w:proofErr w:type="spellEnd"/>
      <w:r w:rsidRPr="00C53550">
        <w:rPr>
          <w:rFonts w:ascii="Times New Roman" w:hAnsi="Times New Roman" w:cs="Times New Roman"/>
          <w:sz w:val="24"/>
          <w:szCs w:val="24"/>
        </w:rPr>
        <w:t xml:space="preserve">, M. (1993). </w:t>
      </w:r>
      <w:r w:rsidRPr="00A33BBB">
        <w:rPr>
          <w:rFonts w:ascii="Times New Roman" w:hAnsi="Times New Roman" w:cs="Times New Roman"/>
          <w:i/>
          <w:iCs/>
          <w:sz w:val="24"/>
          <w:szCs w:val="24"/>
        </w:rPr>
        <w:t>Pedagogen och den musikaliska människan</w:t>
      </w:r>
      <w:r w:rsidRPr="00C53550">
        <w:rPr>
          <w:rFonts w:ascii="Times New Roman" w:hAnsi="Times New Roman" w:cs="Times New Roman"/>
          <w:sz w:val="24"/>
          <w:szCs w:val="24"/>
        </w:rPr>
        <w:t>. Mölndal: Musikförlaget Lutfisken AB.</w:t>
      </w:r>
    </w:p>
    <w:p w14:paraId="2C08F39C" w14:textId="77777777" w:rsidR="00CD1A48" w:rsidRPr="00C53550" w:rsidRDefault="00CD1A48" w:rsidP="00CD1A48">
      <w:pPr>
        <w:rPr>
          <w:rFonts w:ascii="Times New Roman" w:hAnsi="Times New Roman" w:cs="Times New Roman"/>
          <w:sz w:val="24"/>
          <w:szCs w:val="24"/>
        </w:rPr>
      </w:pPr>
      <w:r w:rsidRPr="00C535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E7064" w14:textId="77777777" w:rsidR="003B055A" w:rsidRDefault="003B055A"/>
    <w:sectPr w:rsidR="003B055A" w:rsidSect="00CD1A48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1B210" w14:textId="77777777" w:rsidR="00584C1D" w:rsidRDefault="00584C1D">
      <w:pPr>
        <w:spacing w:after="0" w:line="240" w:lineRule="auto"/>
      </w:pPr>
      <w:r>
        <w:separator/>
      </w:r>
    </w:p>
  </w:endnote>
  <w:endnote w:type="continuationSeparator" w:id="0">
    <w:p w14:paraId="4099F796" w14:textId="77777777" w:rsidR="00584C1D" w:rsidRDefault="0058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9623022"/>
      <w:docPartObj>
        <w:docPartGallery w:val="Page Numbers (Bottom of Page)"/>
        <w:docPartUnique/>
      </w:docPartObj>
    </w:sdtPr>
    <w:sdtEndPr/>
    <w:sdtContent>
      <w:p w14:paraId="6E766184" w14:textId="77777777" w:rsidR="00CD1A48" w:rsidRDefault="00CD1A48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E87E77C" w14:textId="77777777" w:rsidR="00CD1A48" w:rsidRDefault="00CD1A4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23709" w14:textId="77777777" w:rsidR="00584C1D" w:rsidRDefault="00584C1D">
      <w:pPr>
        <w:spacing w:after="0" w:line="240" w:lineRule="auto"/>
      </w:pPr>
      <w:r>
        <w:separator/>
      </w:r>
    </w:p>
  </w:footnote>
  <w:footnote w:type="continuationSeparator" w:id="0">
    <w:p w14:paraId="76E9308F" w14:textId="77777777" w:rsidR="00584C1D" w:rsidRDefault="0058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48"/>
    <w:rsid w:val="001517EA"/>
    <w:rsid w:val="002D39D3"/>
    <w:rsid w:val="00380C4D"/>
    <w:rsid w:val="003B055A"/>
    <w:rsid w:val="00525B8B"/>
    <w:rsid w:val="00584C1D"/>
    <w:rsid w:val="00CD1A48"/>
    <w:rsid w:val="00E043B5"/>
    <w:rsid w:val="00E9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C8CDF6"/>
  <w15:chartTrackingRefBased/>
  <w15:docId w15:val="{94177226-8B01-4045-8714-4A4CDEE8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A4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CD1A4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D1A4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D1A4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D1A4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D1A4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D1A4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D1A4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D1A4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D1A4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D1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D1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D1A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D1A48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1A48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D1A4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D1A4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D1A4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D1A4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D1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CD1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D1A48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D1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1A48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CD1A4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D1A48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CD1A48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D1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D1A48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D1A48"/>
    <w:rPr>
      <w:b/>
      <w:bCs/>
      <w:smallCaps/>
      <w:color w:val="2F5496" w:themeColor="accent1" w:themeShade="BF"/>
      <w:spacing w:val="5"/>
    </w:rPr>
  </w:style>
  <w:style w:type="paragraph" w:styleId="Sidfot">
    <w:name w:val="footer"/>
    <w:basedOn w:val="Normal"/>
    <w:link w:val="SidfotChar"/>
    <w:uiPriority w:val="99"/>
    <w:unhideWhenUsed/>
    <w:rsid w:val="00CD1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D1A48"/>
    <w:rPr>
      <w:kern w:val="0"/>
      <w:sz w:val="22"/>
      <w:szCs w:val="22"/>
      <w14:ligatures w14:val="none"/>
    </w:rPr>
  </w:style>
  <w:style w:type="character" w:styleId="Hyperlnk">
    <w:name w:val="Hyperlink"/>
    <w:basedOn w:val="Standardstycketeckensnitt"/>
    <w:uiPriority w:val="99"/>
    <w:unhideWhenUsed/>
    <w:rsid w:val="00CD1A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kolverket.se/publikationer?id=9718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528E3ECD22A74B8FF5EE859CC80C01" ma:contentTypeVersion="2" ma:contentTypeDescription="Skapa ett nytt dokument." ma:contentTypeScope="" ma:versionID="71b1499dae5f33388e9267249d154be7">
  <xsd:schema xmlns:xsd="http://www.w3.org/2001/XMLSchema" xmlns:xs="http://www.w3.org/2001/XMLSchema" xmlns:p="http://schemas.microsoft.com/office/2006/metadata/properties" xmlns:ns2="c4384082-b546-411b-af52-105420486d52" xmlns:ns3="dcb869ce-a68f-4f6c-aa80-08372679768b" targetNamespace="http://schemas.microsoft.com/office/2006/metadata/properties" ma:root="true" ma:fieldsID="fcb3b31a016f6c5ea95d8d3067ee5109" ns2:_="" ns3:_="">
    <xsd:import namespace="c4384082-b546-411b-af52-105420486d52"/>
    <xsd:import namespace="dcb869ce-a68f-4f6c-aa80-08372679768b"/>
    <xsd:element name="properties">
      <xsd:complexType>
        <xsd:sequence>
          <xsd:element name="documentManagement">
            <xsd:complexType>
              <xsd:all>
                <xsd:element ref="ns2:_lisam_Description" minOccurs="0"/>
                <xsd:element ref="ns3:_lisam_Published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84082-b546-411b-af52-105420486d52" elementFormDefault="qualified">
    <xsd:import namespace="http://schemas.microsoft.com/office/2006/documentManagement/types"/>
    <xsd:import namespace="http://schemas.microsoft.com/office/infopath/2007/PartnerControls"/>
    <xsd:element name="_lisam_Description" ma:index="8" nillable="true" ma:displayName="Beskrivning" ma:internalName="_lisam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869ce-a68f-4f6c-aa80-08372679768b" elementFormDefault="qualified">
    <xsd:import namespace="http://schemas.microsoft.com/office/2006/documentManagement/types"/>
    <xsd:import namespace="http://schemas.microsoft.com/office/infopath/2007/PartnerControls"/>
    <xsd:element name="_lisam_PublishedVersion" ma:index="9" nillable="true" ma:displayName="Published Version" ma:internalName="_lisam_Published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lisam_PublishedVersion xmlns="dcb869ce-a68f-4f6c-aa80-08372679768b" xsi:nil="true"/>
    <_lisam_Description xmlns="c4384082-b546-411b-af52-105420486d52" xsi:nil="true"/>
  </documentManagement>
</p:properties>
</file>

<file path=customXml/itemProps1.xml><?xml version="1.0" encoding="utf-8"?>
<ds:datastoreItem xmlns:ds="http://schemas.openxmlformats.org/officeDocument/2006/customXml" ds:itemID="{40648E67-43E8-47FA-AB80-AA01736A1B96}"/>
</file>

<file path=customXml/itemProps2.xml><?xml version="1.0" encoding="utf-8"?>
<ds:datastoreItem xmlns:ds="http://schemas.openxmlformats.org/officeDocument/2006/customXml" ds:itemID="{F51FD291-A1A1-42F8-B8B5-38A83D51A4F6}"/>
</file>

<file path=customXml/itemProps3.xml><?xml version="1.0" encoding="utf-8"?>
<ds:datastoreItem xmlns:ds="http://schemas.openxmlformats.org/officeDocument/2006/customXml" ds:itemID="{97261CBD-694B-4F99-8CB8-9076AEC80D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Östling</dc:creator>
  <cp:keywords/>
  <dc:description/>
  <cp:lastModifiedBy>Simon Östling</cp:lastModifiedBy>
  <cp:revision>4</cp:revision>
  <dcterms:created xsi:type="dcterms:W3CDTF">2025-10-12T18:47:00Z</dcterms:created>
  <dcterms:modified xsi:type="dcterms:W3CDTF">2025-10-12T19:05:00Z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0x01010076528E3ECD22A74B8FF5EE859CC80C01</vt:lpwstr>
  </property>
</Properties>
</file>